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58C09" w14:textId="77777777" w:rsidR="00143560" w:rsidRPr="00AB122F" w:rsidRDefault="00143560" w:rsidP="00143560">
      <w:pPr>
        <w:pStyle w:val="NoSpacing"/>
        <w:spacing w:line="360" w:lineRule="auto"/>
        <w:jc w:val="center"/>
        <w:rPr>
          <w:rFonts w:ascii="Arial" w:hAnsi="Arial" w:cs="Arial"/>
          <w:b/>
          <w:sz w:val="44"/>
          <w:szCs w:val="44"/>
          <w:lang w:val="en-US"/>
        </w:rPr>
      </w:pPr>
      <w:r>
        <w:rPr>
          <w:rFonts w:ascii="Arial" w:hAnsi="Arial" w:cs="Arial"/>
          <w:b/>
          <w:sz w:val="44"/>
          <w:szCs w:val="44"/>
          <w:lang w:val="en-US"/>
        </w:rPr>
        <w:t>3</w:t>
      </w:r>
      <w:r w:rsidRPr="00787843">
        <w:rPr>
          <w:rFonts w:ascii="Arial" w:hAnsi="Arial" w:cs="Arial"/>
          <w:b/>
          <w:sz w:val="44"/>
          <w:szCs w:val="44"/>
        </w:rPr>
        <w:t xml:space="preserve"> DAYS </w:t>
      </w:r>
      <w:r>
        <w:rPr>
          <w:rFonts w:ascii="Arial" w:hAnsi="Arial" w:cs="Arial"/>
          <w:b/>
          <w:sz w:val="44"/>
          <w:szCs w:val="44"/>
          <w:lang w:val="en-US"/>
        </w:rPr>
        <w:t>2</w:t>
      </w:r>
      <w:r w:rsidRPr="00787843">
        <w:rPr>
          <w:rFonts w:ascii="Arial" w:hAnsi="Arial" w:cs="Arial"/>
          <w:b/>
          <w:sz w:val="44"/>
          <w:szCs w:val="44"/>
        </w:rPr>
        <w:t xml:space="preserve"> NIGHTS </w:t>
      </w:r>
      <w:r>
        <w:rPr>
          <w:rFonts w:ascii="Arial" w:hAnsi="Arial" w:cs="Arial"/>
          <w:b/>
          <w:sz w:val="44"/>
          <w:szCs w:val="44"/>
          <w:lang w:val="en-US"/>
        </w:rPr>
        <w:t>LEMBANG BANDUNG</w:t>
      </w:r>
    </w:p>
    <w:p w14:paraId="0C8A3088" w14:textId="77777777" w:rsidR="00143560" w:rsidRDefault="00143560" w:rsidP="00143560">
      <w:pPr>
        <w:pStyle w:val="NoSpacing"/>
        <w:spacing w:line="312" w:lineRule="auto"/>
      </w:pPr>
      <w:r>
        <w:rPr>
          <w:noProof/>
        </w:rPr>
        <w:drawing>
          <wp:inline distT="0" distB="0" distL="0" distR="0" wp14:anchorId="144C953B" wp14:editId="5905A1B8">
            <wp:extent cx="2447925" cy="1657299"/>
            <wp:effectExtent l="0" t="0" r="0" b="635"/>
            <wp:docPr id="2" name="Picture 2" descr="Foto stok gratis tentang gunung tangkuban pera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stok gratis tentang gunung tangkuban perah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17" cy="166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1782">
        <w:t xml:space="preserve"> </w:t>
      </w:r>
      <w:r>
        <w:rPr>
          <w:noProof/>
        </w:rPr>
        <w:drawing>
          <wp:inline distT="0" distB="0" distL="0" distR="0" wp14:anchorId="4819ECE8" wp14:editId="25A24AB0">
            <wp:extent cx="2247900" cy="1656715"/>
            <wp:effectExtent l="0" t="0" r="0" b="635"/>
            <wp:docPr id="3" name="Picture 3" descr="Bandung Banget on Twitter: &quot;#BandungBanget from @ganesharamadh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ung Banget on Twitter: &quot;#BandungBanget from @ganesharamadhan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497" cy="166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56C">
        <w:t xml:space="preserve"> </w:t>
      </w:r>
      <w:r>
        <w:rPr>
          <w:noProof/>
        </w:rPr>
        <w:drawing>
          <wp:inline distT="0" distB="0" distL="0" distR="0" wp14:anchorId="5E180393" wp14:editId="5A4DFCBC">
            <wp:extent cx="2047875" cy="1652905"/>
            <wp:effectExtent l="0" t="0" r="9525" b="4445"/>
            <wp:docPr id="4" name="Picture 4" descr="Cihampelas Walk: Pusat Wisata Belanja dan Kuliner Bandung Paling Hi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hampelas Walk: Pusat Wisata Belanja dan Kuliner Bandung Paling Hits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158" cy="165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7D2A" w14:textId="77777777" w:rsidR="00143560" w:rsidRPr="00787843" w:rsidRDefault="00143560" w:rsidP="00143560">
      <w:pPr>
        <w:pStyle w:val="NoSpacing"/>
        <w:spacing w:line="312" w:lineRule="auto"/>
        <w:rPr>
          <w:rFonts w:ascii="Arial" w:hAnsi="Arial" w:cs="Arial"/>
          <w:bCs/>
          <w:sz w:val="20"/>
          <w:szCs w:val="20"/>
        </w:rPr>
      </w:pPr>
    </w:p>
    <w:p w14:paraId="0BF29119" w14:textId="77777777" w:rsidR="00143560" w:rsidRPr="007A3BB4" w:rsidRDefault="00143560" w:rsidP="00143560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787843">
        <w:rPr>
          <w:rFonts w:ascii="Arial" w:hAnsi="Arial" w:cs="Arial"/>
          <w:b/>
          <w:bCs/>
          <w:sz w:val="20"/>
          <w:szCs w:val="20"/>
        </w:rPr>
        <w:t xml:space="preserve">Day 1  </w:t>
      </w:r>
      <w:r w:rsidRPr="007A3BB4">
        <w:rPr>
          <w:rFonts w:ascii="Arial" w:hAnsi="Arial" w:cs="Arial"/>
          <w:b/>
          <w:bCs/>
          <w:sz w:val="20"/>
          <w:szCs w:val="20"/>
          <w:lang w:val="en-US"/>
        </w:rPr>
        <w:t>Arrival BDO - Gunung Tangkuban Perahu - Gracia Hot Spring Lembang (L,D)</w:t>
      </w:r>
    </w:p>
    <w:p w14:paraId="73B52194" w14:textId="6CACF647" w:rsidR="00143560" w:rsidRDefault="00143560" w:rsidP="00143560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Arrival in Bandung, We will visit </w:t>
      </w:r>
      <w:r w:rsidRPr="007A3BB4">
        <w:rPr>
          <w:rFonts w:ascii="Arial" w:hAnsi="Arial" w:cs="Arial"/>
          <w:sz w:val="20"/>
          <w:szCs w:val="20"/>
          <w:lang w:val="en-US"/>
        </w:rPr>
        <w:t xml:space="preserve">Gunung Tangkuban Perahu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Pr="007A3BB4">
        <w:rPr>
          <w:rFonts w:ascii="Arial" w:hAnsi="Arial" w:cs="Arial"/>
          <w:sz w:val="20"/>
          <w:szCs w:val="20"/>
          <w:lang w:val="en-US"/>
        </w:rPr>
        <w:t>Gracia Hot Spring Lembang</w:t>
      </w:r>
    </w:p>
    <w:p w14:paraId="06D61F22" w14:textId="77777777" w:rsidR="00143560" w:rsidRPr="00787843" w:rsidRDefault="00143560" w:rsidP="00143560">
      <w:pPr>
        <w:pStyle w:val="NoSpacing"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5F751246" w14:textId="77777777" w:rsidR="00143560" w:rsidRDefault="00143560" w:rsidP="00143560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87843">
        <w:rPr>
          <w:rFonts w:ascii="Arial" w:hAnsi="Arial" w:cs="Arial"/>
          <w:b/>
          <w:bCs/>
          <w:sz w:val="20"/>
          <w:szCs w:val="20"/>
        </w:rPr>
        <w:t xml:space="preserve">Day 2 </w:t>
      </w:r>
      <w:r w:rsidRPr="007A3BB4">
        <w:rPr>
          <w:rFonts w:ascii="Arial" w:hAnsi="Arial" w:cs="Arial"/>
          <w:b/>
          <w:bCs/>
          <w:sz w:val="20"/>
          <w:szCs w:val="20"/>
          <w:lang w:val="en-US"/>
        </w:rPr>
        <w:t>Farm House Lembang - De Ranch Lembang  - Floating Market – Shopping (B,L,D)</w:t>
      </w:r>
      <w:r w:rsidRPr="007A3BB4">
        <w:rPr>
          <w:rFonts w:ascii="Arial" w:hAnsi="Arial" w:cs="Arial"/>
          <w:sz w:val="20"/>
          <w:szCs w:val="20"/>
          <w:lang w:val="en-US"/>
        </w:rPr>
        <w:tab/>
      </w:r>
    </w:p>
    <w:p w14:paraId="294AE6BD" w14:textId="578B4DBE" w:rsidR="00143560" w:rsidRDefault="00143560" w:rsidP="00143560">
      <w:pPr>
        <w:pStyle w:val="NoSpacing"/>
        <w:spacing w:line="312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After breakfast, We will continue our tour with visit to the </w:t>
      </w:r>
      <w:r w:rsidRPr="007A3BB4">
        <w:rPr>
          <w:rFonts w:ascii="Arial" w:hAnsi="Arial" w:cs="Arial"/>
          <w:sz w:val="20"/>
          <w:szCs w:val="20"/>
          <w:lang w:val="en-US"/>
        </w:rPr>
        <w:t>Farm House Lembang</w:t>
      </w:r>
      <w:r>
        <w:rPr>
          <w:rFonts w:ascii="Arial" w:hAnsi="Arial" w:cs="Arial"/>
          <w:sz w:val="20"/>
          <w:szCs w:val="20"/>
          <w:lang w:val="en-US"/>
        </w:rPr>
        <w:t xml:space="preserve">- </w:t>
      </w:r>
      <w:r w:rsidRPr="007A3BB4">
        <w:rPr>
          <w:rFonts w:ascii="Arial" w:hAnsi="Arial" w:cs="Arial"/>
          <w:sz w:val="20"/>
          <w:szCs w:val="20"/>
          <w:lang w:val="en-US"/>
        </w:rPr>
        <w:t xml:space="preserve">De Ranch Lembang </w:t>
      </w:r>
      <w:r>
        <w:rPr>
          <w:rFonts w:ascii="Arial" w:hAnsi="Arial" w:cs="Arial"/>
          <w:sz w:val="20"/>
          <w:szCs w:val="20"/>
          <w:lang w:val="en-US"/>
        </w:rPr>
        <w:t>,</w:t>
      </w:r>
      <w:r w:rsidRPr="007A3BB4">
        <w:rPr>
          <w:rFonts w:ascii="Arial" w:hAnsi="Arial" w:cs="Arial"/>
          <w:sz w:val="20"/>
          <w:szCs w:val="20"/>
          <w:lang w:val="en-US"/>
        </w:rPr>
        <w:t xml:space="preserve">Floating Market </w:t>
      </w: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Pr="007A3BB4">
        <w:rPr>
          <w:rFonts w:ascii="Arial" w:hAnsi="Arial" w:cs="Arial"/>
          <w:sz w:val="20"/>
          <w:szCs w:val="20"/>
          <w:lang w:val="en-US"/>
        </w:rPr>
        <w:t>Shopping Skywalk Cihampelas</w:t>
      </w:r>
      <w:r w:rsidRPr="007A3BB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7A3BB4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7A3BB4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14:paraId="3982BC4C" w14:textId="77777777" w:rsidR="00143560" w:rsidRPr="00787843" w:rsidRDefault="00143560" w:rsidP="00143560">
      <w:pPr>
        <w:pStyle w:val="NoSpacing"/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677E8F11" w14:textId="77777777" w:rsidR="00143560" w:rsidRDefault="00143560" w:rsidP="00143560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787843">
        <w:rPr>
          <w:rFonts w:ascii="Arial" w:hAnsi="Arial" w:cs="Arial"/>
          <w:b/>
          <w:bCs/>
          <w:sz w:val="20"/>
          <w:szCs w:val="20"/>
        </w:rPr>
        <w:t xml:space="preserve">Day </w:t>
      </w:r>
      <w:r>
        <w:rPr>
          <w:rFonts w:ascii="Arial" w:hAnsi="Arial" w:cs="Arial"/>
          <w:b/>
          <w:bCs/>
          <w:sz w:val="20"/>
          <w:szCs w:val="20"/>
          <w:lang w:val="en-US"/>
        </w:rPr>
        <w:t>3</w:t>
      </w:r>
      <w:r w:rsidRPr="007878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BB4">
        <w:rPr>
          <w:rFonts w:ascii="Arial" w:hAnsi="Arial" w:cs="Arial"/>
          <w:b/>
          <w:bCs/>
          <w:sz w:val="20"/>
          <w:szCs w:val="20"/>
        </w:rPr>
        <w:t>Shopping Oleh-Oleh Khas Bandung - Transfer Out (B)</w:t>
      </w:r>
      <w:r w:rsidRPr="007A3BB4">
        <w:rPr>
          <w:rFonts w:ascii="Arial" w:hAnsi="Arial" w:cs="Arial"/>
          <w:sz w:val="20"/>
          <w:szCs w:val="20"/>
        </w:rPr>
        <w:tab/>
      </w:r>
    </w:p>
    <w:p w14:paraId="1E1664F8" w14:textId="65CC7BFD" w:rsidR="00143560" w:rsidRPr="007A3BB4" w:rsidRDefault="00143560" w:rsidP="00143560">
      <w:pPr>
        <w:pStyle w:val="NoSpacing"/>
        <w:spacing w:line="312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After breakfast and check out , our last stop for </w:t>
      </w:r>
      <w:r w:rsidRPr="007A3BB4">
        <w:rPr>
          <w:rFonts w:ascii="Arial" w:hAnsi="Arial" w:cs="Arial"/>
          <w:sz w:val="20"/>
          <w:szCs w:val="20"/>
        </w:rPr>
        <w:t xml:space="preserve">Shopping </w:t>
      </w:r>
      <w:r>
        <w:rPr>
          <w:rFonts w:ascii="Arial" w:hAnsi="Arial" w:cs="Arial"/>
          <w:sz w:val="20"/>
          <w:szCs w:val="20"/>
          <w:lang w:val="en-US"/>
        </w:rPr>
        <w:t xml:space="preserve">at </w:t>
      </w:r>
      <w:r w:rsidRPr="007A3BB4">
        <w:rPr>
          <w:rFonts w:ascii="Arial" w:hAnsi="Arial" w:cs="Arial"/>
          <w:sz w:val="20"/>
          <w:szCs w:val="20"/>
        </w:rPr>
        <w:t>Bandung Kartika Sari/ Prima Rasa</w:t>
      </w:r>
      <w:r>
        <w:rPr>
          <w:rFonts w:ascii="Arial" w:hAnsi="Arial" w:cs="Arial"/>
          <w:sz w:val="20"/>
          <w:szCs w:val="20"/>
          <w:lang w:val="en-US"/>
        </w:rPr>
        <w:t xml:space="preserve"> And transfer to Airport.</w:t>
      </w:r>
      <w:r w:rsidRPr="007A3BB4">
        <w:rPr>
          <w:rFonts w:ascii="Arial" w:hAnsi="Arial" w:cs="Arial"/>
          <w:sz w:val="20"/>
          <w:szCs w:val="20"/>
        </w:rPr>
        <w:t xml:space="preserve"> (Optional Tour: Alun-Alun Bandung/Gedung Asia Afrika/ Gedung Sate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5C2C420D" w14:textId="77777777" w:rsidR="00143560" w:rsidRPr="007A3BB4" w:rsidRDefault="00143560" w:rsidP="00143560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1800"/>
        <w:gridCol w:w="1440"/>
        <w:gridCol w:w="1255"/>
      </w:tblGrid>
      <w:tr w:rsidR="00143560" w14:paraId="7319A17B" w14:textId="77777777" w:rsidTr="002016D4">
        <w:tc>
          <w:tcPr>
            <w:tcW w:w="4675" w:type="dxa"/>
          </w:tcPr>
          <w:p w14:paraId="28EEE343" w14:textId="29471D6D" w:rsidR="00143560" w:rsidRPr="00FA6580" w:rsidRDefault="00143560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65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3D2N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Lembang Bandung in SGD</w:t>
            </w:r>
          </w:p>
        </w:tc>
        <w:tc>
          <w:tcPr>
            <w:tcW w:w="1620" w:type="dxa"/>
          </w:tcPr>
          <w:p w14:paraId="6F914273" w14:textId="77777777" w:rsidR="00143560" w:rsidRPr="00FA6580" w:rsidRDefault="00143560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65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Twin share</w:t>
            </w:r>
          </w:p>
        </w:tc>
        <w:tc>
          <w:tcPr>
            <w:tcW w:w="1800" w:type="dxa"/>
          </w:tcPr>
          <w:p w14:paraId="32AF3010" w14:textId="77777777" w:rsidR="00143560" w:rsidRPr="00FA6580" w:rsidRDefault="00143560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Single occupancy</w:t>
            </w:r>
          </w:p>
        </w:tc>
        <w:tc>
          <w:tcPr>
            <w:tcW w:w="1440" w:type="dxa"/>
          </w:tcPr>
          <w:p w14:paraId="05D39A13" w14:textId="77777777" w:rsidR="00143560" w:rsidRPr="00FA6580" w:rsidRDefault="00143560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65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Child with bed</w:t>
            </w:r>
          </w:p>
        </w:tc>
        <w:tc>
          <w:tcPr>
            <w:tcW w:w="1255" w:type="dxa"/>
          </w:tcPr>
          <w:p w14:paraId="21CA9096" w14:textId="77777777" w:rsidR="00143560" w:rsidRPr="00FA6580" w:rsidRDefault="00143560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658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Child no bed</w:t>
            </w:r>
          </w:p>
        </w:tc>
      </w:tr>
      <w:tr w:rsidR="00143560" w14:paraId="15ED9EAE" w14:textId="77777777" w:rsidTr="002016D4">
        <w:tc>
          <w:tcPr>
            <w:tcW w:w="4675" w:type="dxa"/>
          </w:tcPr>
          <w:p w14:paraId="3954E777" w14:textId="77777777" w:rsidR="00143560" w:rsidRPr="00A33C86" w:rsidRDefault="00143560" w:rsidP="002016D4">
            <w:pPr>
              <w:pStyle w:val="NoSpacing"/>
              <w:spacing w:line="312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3*Fave Braga</w:t>
            </w:r>
          </w:p>
        </w:tc>
        <w:tc>
          <w:tcPr>
            <w:tcW w:w="1620" w:type="dxa"/>
          </w:tcPr>
          <w:p w14:paraId="09409CC5" w14:textId="7D0859BC" w:rsidR="00143560" w:rsidRPr="0073052D" w:rsidRDefault="00A00481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S$350</w:t>
            </w:r>
          </w:p>
        </w:tc>
        <w:tc>
          <w:tcPr>
            <w:tcW w:w="1800" w:type="dxa"/>
          </w:tcPr>
          <w:p w14:paraId="0ECAF18F" w14:textId="07A9663E" w:rsidR="00143560" w:rsidRDefault="00A00481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S$400</w:t>
            </w:r>
          </w:p>
        </w:tc>
        <w:tc>
          <w:tcPr>
            <w:tcW w:w="1440" w:type="dxa"/>
          </w:tcPr>
          <w:p w14:paraId="1AA1B313" w14:textId="2586DE20" w:rsidR="00143560" w:rsidRPr="0073052D" w:rsidRDefault="00A00481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S$340</w:t>
            </w:r>
          </w:p>
        </w:tc>
        <w:tc>
          <w:tcPr>
            <w:tcW w:w="1255" w:type="dxa"/>
          </w:tcPr>
          <w:p w14:paraId="485F9540" w14:textId="5364DE50" w:rsidR="00143560" w:rsidRPr="0073052D" w:rsidRDefault="00A00481" w:rsidP="002016D4">
            <w:pPr>
              <w:pStyle w:val="NoSpacing"/>
              <w:spacing w:line="312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S$280</w:t>
            </w:r>
          </w:p>
        </w:tc>
      </w:tr>
    </w:tbl>
    <w:p w14:paraId="57ED384D" w14:textId="77777777" w:rsidR="00143560" w:rsidRPr="00787843" w:rsidRDefault="00143560" w:rsidP="00143560">
      <w:pPr>
        <w:pStyle w:val="NoSpacing"/>
        <w:spacing w:line="312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5399"/>
      </w:tblGrid>
      <w:tr w:rsidR="00511704" w:rsidRPr="00787843" w14:paraId="3E950ACB" w14:textId="77777777" w:rsidTr="002016D4">
        <w:trPr>
          <w:jc w:val="center"/>
        </w:trPr>
        <w:tc>
          <w:tcPr>
            <w:tcW w:w="5401" w:type="dxa"/>
          </w:tcPr>
          <w:p w14:paraId="294E08B8" w14:textId="77777777" w:rsidR="00511704" w:rsidRPr="00FC377D" w:rsidRDefault="00511704" w:rsidP="002016D4">
            <w:pPr>
              <w:pStyle w:val="NoSpacing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87843">
              <w:rPr>
                <w:rFonts w:ascii="Arial" w:hAnsi="Arial" w:cs="Arial"/>
                <w:b/>
                <w:bCs/>
                <w:sz w:val="20"/>
                <w:szCs w:val="20"/>
              </w:rPr>
              <w:t>Include:</w:t>
            </w:r>
          </w:p>
          <w:p w14:paraId="31B14ACB" w14:textId="1DC1D310" w:rsidR="00511704" w:rsidRPr="00787843" w:rsidRDefault="00511704" w:rsidP="002016D4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Nights accommodation with breakfast</w:t>
            </w:r>
          </w:p>
          <w:p w14:paraId="798F2050" w14:textId="77777777" w:rsidR="00511704" w:rsidRPr="00404CC0" w:rsidRDefault="00511704" w:rsidP="002016D4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04C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AC Transport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in</w:t>
            </w:r>
            <w:r w:rsidRPr="00404C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Bandung</w:t>
            </w:r>
          </w:p>
          <w:p w14:paraId="02D7A3B6" w14:textId="77777777" w:rsidR="00511704" w:rsidRDefault="00511704" w:rsidP="002016D4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Meals as per itinerary</w:t>
            </w:r>
          </w:p>
          <w:p w14:paraId="25B04054" w14:textId="77777777" w:rsidR="00511704" w:rsidRPr="00787843" w:rsidRDefault="00511704" w:rsidP="002016D4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Entrance fee as per itinerary</w:t>
            </w:r>
          </w:p>
          <w:p w14:paraId="75A0ADBB" w14:textId="77777777" w:rsidR="00511704" w:rsidRDefault="00511704" w:rsidP="002016D4">
            <w:pPr>
              <w:pStyle w:val="ListParagraph"/>
              <w:numPr>
                <w:ilvl w:val="0"/>
                <w:numId w:val="12"/>
              </w:numPr>
              <w:tabs>
                <w:tab w:val="left" w:pos="1420"/>
                <w:tab w:val="center" w:pos="5400"/>
              </w:tabs>
              <w:spacing w:line="312" w:lineRule="auto"/>
              <w:ind w:left="419" w:hanging="3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</w:t>
            </w:r>
            <w:r w:rsidRPr="00A33C8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ineral water </w:t>
            </w:r>
          </w:p>
          <w:p w14:paraId="3035E043" w14:textId="77777777" w:rsidR="00511704" w:rsidRPr="007F3417" w:rsidRDefault="00511704" w:rsidP="002016D4">
            <w:pPr>
              <w:pStyle w:val="ListParagraph"/>
              <w:tabs>
                <w:tab w:val="left" w:pos="1420"/>
                <w:tab w:val="center" w:pos="5400"/>
              </w:tabs>
              <w:spacing w:line="312" w:lineRule="auto"/>
              <w:ind w:left="419"/>
              <w:rPr>
                <w:rFonts w:ascii="Arial" w:hAnsi="Arial" w:cs="Arial"/>
                <w:color w:val="000000" w:themeColor="text1"/>
                <w:sz w:val="12"/>
                <w:szCs w:val="12"/>
              </w:rPr>
            </w:pPr>
          </w:p>
        </w:tc>
        <w:tc>
          <w:tcPr>
            <w:tcW w:w="5399" w:type="dxa"/>
          </w:tcPr>
          <w:p w14:paraId="1DE93199" w14:textId="77777777" w:rsidR="00511704" w:rsidRPr="00787843" w:rsidRDefault="00511704" w:rsidP="002016D4">
            <w:pPr>
              <w:pStyle w:val="NoSpacing"/>
              <w:spacing w:line="31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843">
              <w:rPr>
                <w:rFonts w:ascii="Arial" w:hAnsi="Arial" w:cs="Arial"/>
                <w:b/>
                <w:bCs/>
                <w:sz w:val="20"/>
                <w:szCs w:val="20"/>
              </w:rPr>
              <w:t>Not Include:</w:t>
            </w:r>
          </w:p>
          <w:p w14:paraId="16208A75" w14:textId="77777777" w:rsidR="00511704" w:rsidRPr="00787843" w:rsidRDefault="00511704" w:rsidP="002016D4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Flight ticket and travel insurance</w:t>
            </w:r>
          </w:p>
          <w:p w14:paraId="796C761A" w14:textId="77777777" w:rsidR="00511704" w:rsidRDefault="00511704" w:rsidP="002016D4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Personal expenses</w:t>
            </w:r>
          </w:p>
          <w:p w14:paraId="50FBCE36" w14:textId="77777777" w:rsidR="00511704" w:rsidRPr="00775106" w:rsidRDefault="00511704" w:rsidP="002016D4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 w:rsidRPr="00787843">
              <w:rPr>
                <w:rFonts w:ascii="Arial" w:hAnsi="Arial" w:cs="Arial"/>
                <w:sz w:val="20"/>
                <w:szCs w:val="20"/>
              </w:rPr>
              <w:t>Everything else not stated above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722D6BD" w14:textId="77777777" w:rsidR="00511704" w:rsidRPr="00787843" w:rsidRDefault="00511704" w:rsidP="002016D4">
            <w:pPr>
              <w:pStyle w:val="NoSpacing"/>
              <w:numPr>
                <w:ilvl w:val="0"/>
                <w:numId w:val="11"/>
              </w:numPr>
              <w:spacing w:line="312" w:lineRule="auto"/>
              <w:ind w:left="425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Surcharge on High Season/Peak season</w:t>
            </w:r>
          </w:p>
        </w:tc>
      </w:tr>
    </w:tbl>
    <w:p w14:paraId="76CBEA6E" w14:textId="77777777" w:rsidR="00511704" w:rsidRPr="009B6C64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b/>
          <w:bCs/>
          <w:color w:val="262626" w:themeColor="text1" w:themeTint="D9"/>
          <w:sz w:val="20"/>
          <w:szCs w:val="20"/>
        </w:rPr>
      </w:pPr>
      <w:r w:rsidRPr="009B6C64">
        <w:rPr>
          <w:rFonts w:ascii="Arial" w:hAnsi="Arial" w:cs="Arial"/>
          <w:b/>
          <w:bCs/>
          <w:color w:val="262626" w:themeColor="text1" w:themeTint="D9"/>
          <w:sz w:val="20"/>
          <w:szCs w:val="20"/>
        </w:rPr>
        <w:t>Noted :</w:t>
      </w:r>
    </w:p>
    <w:p w14:paraId="07ED7241" w14:textId="77777777" w:rsidR="00511704" w:rsidRPr="009B6C64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B6C64">
        <w:rPr>
          <w:rFonts w:ascii="Arial" w:hAnsi="Arial" w:cs="Arial"/>
          <w:color w:val="262626" w:themeColor="text1" w:themeTint="D9"/>
          <w:sz w:val="20"/>
          <w:szCs w:val="20"/>
        </w:rPr>
        <w:t xml:space="preserve">- This price will be valid only on low season until </w:t>
      </w:r>
      <w:r>
        <w:rPr>
          <w:rFonts w:ascii="Arial" w:hAnsi="Arial" w:cs="Arial"/>
          <w:color w:val="262626" w:themeColor="text1" w:themeTint="D9"/>
          <w:sz w:val="20"/>
          <w:szCs w:val="20"/>
          <w:highlight w:val="yellow"/>
          <w:lang w:val="en-US"/>
        </w:rPr>
        <w:t>Mei</w:t>
      </w:r>
      <w:r w:rsidRPr="009B6C64">
        <w:rPr>
          <w:rFonts w:ascii="Arial" w:hAnsi="Arial" w:cs="Arial"/>
          <w:color w:val="262626" w:themeColor="text1" w:themeTint="D9"/>
          <w:sz w:val="20"/>
          <w:szCs w:val="20"/>
          <w:highlight w:val="yellow"/>
        </w:rPr>
        <w:t xml:space="preserve"> 2021</w:t>
      </w:r>
    </w:p>
    <w:p w14:paraId="3B44D77E" w14:textId="77777777" w:rsidR="00511704" w:rsidRPr="009B6C64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B6C64">
        <w:rPr>
          <w:rFonts w:ascii="Arial" w:hAnsi="Arial" w:cs="Arial"/>
          <w:color w:val="262626" w:themeColor="text1" w:themeTint="D9"/>
          <w:sz w:val="20"/>
          <w:szCs w:val="20"/>
        </w:rPr>
        <w:t>- Price valid for overseas market</w:t>
      </w:r>
    </w:p>
    <w:p w14:paraId="5B0BD93C" w14:textId="77777777" w:rsidR="00511704" w:rsidRPr="00620B4D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 w:rsidRPr="009B6C64">
        <w:rPr>
          <w:rFonts w:ascii="Arial" w:hAnsi="Arial" w:cs="Arial"/>
          <w:color w:val="262626" w:themeColor="text1" w:themeTint="D9"/>
          <w:sz w:val="20"/>
          <w:szCs w:val="20"/>
        </w:rPr>
        <w:t xml:space="preserve">- Not valid for </w:t>
      </w: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High season /</w:t>
      </w:r>
      <w:r w:rsidRPr="009B6C64">
        <w:rPr>
          <w:rFonts w:ascii="Arial" w:hAnsi="Arial" w:cs="Arial"/>
          <w:color w:val="262626" w:themeColor="text1" w:themeTint="D9"/>
          <w:sz w:val="20"/>
          <w:szCs w:val="20"/>
        </w:rPr>
        <w:t xml:space="preserve">peak season </w:t>
      </w:r>
    </w:p>
    <w:p w14:paraId="7099B22E" w14:textId="77777777" w:rsidR="00511704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</w:rPr>
      </w:pPr>
      <w:r w:rsidRPr="009B6C64">
        <w:rPr>
          <w:rFonts w:ascii="Arial" w:hAnsi="Arial" w:cs="Arial"/>
          <w:color w:val="262626" w:themeColor="text1" w:themeTint="D9"/>
          <w:sz w:val="20"/>
          <w:szCs w:val="20"/>
        </w:rPr>
        <w:t>- No refund</w:t>
      </w:r>
    </w:p>
    <w:p w14:paraId="53557151" w14:textId="77777777" w:rsidR="00511704" w:rsidRPr="009B6C64" w:rsidRDefault="00511704" w:rsidP="00511704">
      <w:pPr>
        <w:pStyle w:val="NoSpacing"/>
        <w:tabs>
          <w:tab w:val="center" w:pos="5400"/>
          <w:tab w:val="left" w:pos="9024"/>
        </w:tabs>
        <w:spacing w:line="312" w:lineRule="auto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- Infant below 2 years old FREE</w:t>
      </w:r>
    </w:p>
    <w:p w14:paraId="3F25FFD9" w14:textId="32E709F3" w:rsidR="009B6C64" w:rsidRPr="00143560" w:rsidRDefault="009B6C64" w:rsidP="00143560"/>
    <w:sectPr w:rsidR="009B6C64" w:rsidRPr="00143560" w:rsidSect="00FC377D">
      <w:headerReference w:type="even" r:id="rId11"/>
      <w:headerReference w:type="default" r:id="rId12"/>
      <w:footerReference w:type="default" r:id="rId13"/>
      <w:pgSz w:w="12240" w:h="15840" w:code="1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7301C" w14:textId="77777777" w:rsidR="00302993" w:rsidRDefault="00302993" w:rsidP="00EF28C3">
      <w:pPr>
        <w:spacing w:after="0" w:line="240" w:lineRule="auto"/>
      </w:pPr>
      <w:r>
        <w:separator/>
      </w:r>
    </w:p>
  </w:endnote>
  <w:endnote w:type="continuationSeparator" w:id="0">
    <w:p w14:paraId="1CC72744" w14:textId="77777777" w:rsidR="00302993" w:rsidRDefault="00302993" w:rsidP="00EF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5B737" w14:textId="7CA59785" w:rsidR="00787843" w:rsidRPr="00787843" w:rsidRDefault="00787843" w:rsidP="00FC377D">
    <w:pPr>
      <w:pStyle w:val="Header"/>
      <w:tabs>
        <w:tab w:val="left" w:pos="993"/>
      </w:tabs>
      <w:spacing w:line="276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4DCD" w14:textId="77777777" w:rsidR="00302993" w:rsidRDefault="00302993" w:rsidP="00EF28C3">
      <w:pPr>
        <w:spacing w:after="0" w:line="240" w:lineRule="auto"/>
      </w:pPr>
      <w:r>
        <w:separator/>
      </w:r>
    </w:p>
  </w:footnote>
  <w:footnote w:type="continuationSeparator" w:id="0">
    <w:p w14:paraId="6E31792F" w14:textId="77777777" w:rsidR="00302993" w:rsidRDefault="00302993" w:rsidP="00EF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35975" w14:textId="77777777" w:rsidR="00EF28C3" w:rsidRDefault="00EF28C3">
    <w:pPr>
      <w:pStyle w:val="Header"/>
    </w:pPr>
    <w:r>
      <w:rPr>
        <w:noProof/>
        <w:lang w:val="en-US"/>
      </w:rPr>
      <w:drawing>
        <wp:inline distT="0" distB="0" distL="0" distR="0" wp14:anchorId="541F7874" wp14:editId="565CCEA9">
          <wp:extent cx="904875" cy="800100"/>
          <wp:effectExtent l="0" t="0" r="0" b="0"/>
          <wp:docPr id="1" name="Picture 1" descr="C:\Users\acer\Desktop\Work\logo prata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esktop\Work\logo pratam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E65B6" w14:textId="3FCFB63F" w:rsidR="00FC377D" w:rsidRPr="00CD7011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b/>
        <w:bCs/>
        <w:color w:val="404040" w:themeColor="text1" w:themeTint="BF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C5FA0" wp14:editId="7CE24891">
          <wp:simplePos x="0" y="0"/>
          <wp:positionH relativeFrom="column">
            <wp:posOffset>0</wp:posOffset>
          </wp:positionH>
          <wp:positionV relativeFrom="paragraph">
            <wp:posOffset>20955</wp:posOffset>
          </wp:positionV>
          <wp:extent cx="2629367" cy="8640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367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404040" w:themeColor="text1" w:themeTint="BF"/>
        <w:sz w:val="40"/>
        <w:szCs w:val="40"/>
      </w:rPr>
      <w:tab/>
    </w:r>
    <w:r w:rsidR="00FC377D" w:rsidRPr="00CD7011">
      <w:rPr>
        <w:rFonts w:ascii="Arial" w:hAnsi="Arial" w:cs="Arial"/>
        <w:b/>
        <w:bCs/>
        <w:color w:val="404040" w:themeColor="text1" w:themeTint="BF"/>
        <w:sz w:val="40"/>
        <w:szCs w:val="40"/>
      </w:rPr>
      <w:t>ZOOM TRAVEL INTERNATIONAL</w:t>
    </w:r>
  </w:p>
  <w:p w14:paraId="42D3B7D5" w14:textId="1E084F1C" w:rsidR="00DC102A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317 Outram Road, #02-77 Concorde Shopping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, 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Singapore 1690075</w:t>
    </w:r>
  </w:p>
  <w:p w14:paraId="0792029F" w14:textId="77777777" w:rsidR="00DC102A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Phone: +65 65216689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 / 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WA: +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>65 97832528</w:t>
    </w:r>
  </w:p>
  <w:p w14:paraId="011814E7" w14:textId="077B37A7" w:rsidR="00FC377D" w:rsidRDefault="00DC102A" w:rsidP="00DC102A">
    <w:pPr>
      <w:pStyle w:val="Header"/>
      <w:tabs>
        <w:tab w:val="clear" w:pos="4680"/>
        <w:tab w:val="clear" w:pos="9360"/>
        <w:tab w:val="left" w:pos="4395"/>
      </w:tabs>
      <w:spacing w:line="276" w:lineRule="auto"/>
      <w:rPr>
        <w:rFonts w:ascii="Arial" w:hAnsi="Arial" w:cs="Arial"/>
        <w:color w:val="404040" w:themeColor="text1" w:themeTint="BF"/>
        <w:sz w:val="20"/>
        <w:szCs w:val="20"/>
      </w:rPr>
    </w:pPr>
    <w:r>
      <w:rPr>
        <w:rFonts w:ascii="Arial" w:hAnsi="Arial" w:cs="Arial"/>
        <w:color w:val="404040" w:themeColor="text1" w:themeTint="BF"/>
        <w:sz w:val="20"/>
        <w:szCs w:val="20"/>
      </w:rPr>
      <w:tab/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>E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: tour@zoomtravel-international.com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  <w:lang w:val="en-US"/>
      </w:rPr>
      <w:t xml:space="preserve"> / fb.com</w:t>
    </w:r>
    <w:r w:rsidR="00FC377D" w:rsidRPr="00CD7011">
      <w:rPr>
        <w:rFonts w:ascii="Arial" w:hAnsi="Arial" w:cs="Arial"/>
        <w:color w:val="404040" w:themeColor="text1" w:themeTint="BF"/>
        <w:sz w:val="20"/>
        <w:szCs w:val="20"/>
      </w:rPr>
      <w:t>/zoomtravel.international</w:t>
    </w:r>
  </w:p>
  <w:p w14:paraId="45EDD9D8" w14:textId="5E3C166F" w:rsidR="00DC102A" w:rsidRPr="00DC102A" w:rsidRDefault="00AB122F" w:rsidP="00FC377D">
    <w:pPr>
      <w:pStyle w:val="Header"/>
      <w:tabs>
        <w:tab w:val="left" w:pos="993"/>
      </w:tabs>
      <w:spacing w:line="276" w:lineRule="auto"/>
      <w:jc w:val="center"/>
      <w:rPr>
        <w:rFonts w:ascii="Arial" w:hAnsi="Arial" w:cs="Arial"/>
        <w:color w:val="404040" w:themeColor="text1" w:themeTint="BF"/>
        <w:sz w:val="20"/>
        <w:szCs w:val="20"/>
        <w:lang w:val="en-US"/>
      </w:rPr>
    </w:pPr>
    <w:r>
      <w:rPr>
        <w:rFonts w:ascii="Arial" w:hAnsi="Arial" w:cs="Arial"/>
        <w:noProof/>
        <w:color w:val="404040" w:themeColor="text1" w:themeTint="BF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480851" wp14:editId="57AE8BF5">
              <wp:simplePos x="0" y="0"/>
              <wp:positionH relativeFrom="margin">
                <wp:posOffset>6350</wp:posOffset>
              </wp:positionH>
              <wp:positionV relativeFrom="paragraph">
                <wp:posOffset>155575</wp:posOffset>
              </wp:positionV>
              <wp:extent cx="6840220" cy="0"/>
              <wp:effectExtent l="15875" t="12700" r="11430" b="1587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6D7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5pt;margin-top:12.25pt;width:538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" strokecolor="#404040 [2429]" strokeweight="1.5pt">
              <w10:wrap anchorx="margin"/>
            </v:shape>
          </w:pict>
        </mc:Fallback>
      </mc:AlternateContent>
    </w:r>
  </w:p>
  <w:p w14:paraId="13D172A3" w14:textId="24E9080F" w:rsidR="00FC377D" w:rsidRPr="00CD7011" w:rsidRDefault="00FC377D" w:rsidP="00FC377D">
    <w:pPr>
      <w:pStyle w:val="Header"/>
      <w:tabs>
        <w:tab w:val="left" w:pos="993"/>
      </w:tabs>
      <w:spacing w:line="276" w:lineRule="auto"/>
      <w:jc w:val="center"/>
      <w:rPr>
        <w:rFonts w:ascii="Arial" w:hAnsi="Arial" w:cs="Arial"/>
        <w:color w:val="404040" w:themeColor="text1" w:themeTint="B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FE"/>
    <w:multiLevelType w:val="hybridMultilevel"/>
    <w:tmpl w:val="96A47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B247F"/>
    <w:multiLevelType w:val="hybridMultilevel"/>
    <w:tmpl w:val="9D94DCA4"/>
    <w:lvl w:ilvl="0" w:tplc="2AA434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5BB"/>
    <w:multiLevelType w:val="hybridMultilevel"/>
    <w:tmpl w:val="9ED6295A"/>
    <w:lvl w:ilvl="0" w:tplc="93BE5F0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B26D9"/>
    <w:multiLevelType w:val="hybridMultilevel"/>
    <w:tmpl w:val="29005660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2085"/>
    <w:multiLevelType w:val="hybridMultilevel"/>
    <w:tmpl w:val="10AA9992"/>
    <w:lvl w:ilvl="0" w:tplc="9080EB0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882"/>
    <w:multiLevelType w:val="hybridMultilevel"/>
    <w:tmpl w:val="75E449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70A0E"/>
    <w:multiLevelType w:val="hybridMultilevel"/>
    <w:tmpl w:val="BC50D290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A0448"/>
    <w:multiLevelType w:val="hybridMultilevel"/>
    <w:tmpl w:val="D5E69216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02015"/>
    <w:multiLevelType w:val="hybridMultilevel"/>
    <w:tmpl w:val="0FB2772E"/>
    <w:lvl w:ilvl="0" w:tplc="A57AD1A0">
      <w:start w:val="1"/>
      <w:numFmt w:val="bullet"/>
      <w:lvlText w:val="◦"/>
      <w:lvlJc w:val="left"/>
      <w:pPr>
        <w:ind w:left="720" w:hanging="360"/>
      </w:pPr>
      <w:rPr>
        <w:rFonts w:ascii="Sylfaen" w:hAnsi="Sylfaen" w:hint="default"/>
      </w:rPr>
    </w:lvl>
    <w:lvl w:ilvl="1" w:tplc="E4366D7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85CD0"/>
    <w:multiLevelType w:val="hybridMultilevel"/>
    <w:tmpl w:val="EEB2D7AE"/>
    <w:lvl w:ilvl="0" w:tplc="3809000F">
      <w:start w:val="1"/>
      <w:numFmt w:val="decimal"/>
      <w:lvlText w:val="%1."/>
      <w:lvlJc w:val="left"/>
      <w:pPr>
        <w:ind w:left="777" w:hanging="360"/>
      </w:p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72C369C2"/>
    <w:multiLevelType w:val="hybridMultilevel"/>
    <w:tmpl w:val="EEB2D7AE"/>
    <w:lvl w:ilvl="0" w:tplc="3809000F">
      <w:start w:val="1"/>
      <w:numFmt w:val="decimal"/>
      <w:lvlText w:val="%1."/>
      <w:lvlJc w:val="left"/>
      <w:pPr>
        <w:ind w:left="777" w:hanging="360"/>
      </w:pPr>
    </w:lvl>
    <w:lvl w:ilvl="1" w:tplc="38090019" w:tentative="1">
      <w:start w:val="1"/>
      <w:numFmt w:val="lowerLetter"/>
      <w:lvlText w:val="%2."/>
      <w:lvlJc w:val="left"/>
      <w:pPr>
        <w:ind w:left="1497" w:hanging="360"/>
      </w:pPr>
    </w:lvl>
    <w:lvl w:ilvl="2" w:tplc="3809001B" w:tentative="1">
      <w:start w:val="1"/>
      <w:numFmt w:val="lowerRoman"/>
      <w:lvlText w:val="%3."/>
      <w:lvlJc w:val="right"/>
      <w:pPr>
        <w:ind w:left="2217" w:hanging="180"/>
      </w:pPr>
    </w:lvl>
    <w:lvl w:ilvl="3" w:tplc="3809000F" w:tentative="1">
      <w:start w:val="1"/>
      <w:numFmt w:val="decimal"/>
      <w:lvlText w:val="%4."/>
      <w:lvlJc w:val="left"/>
      <w:pPr>
        <w:ind w:left="2937" w:hanging="360"/>
      </w:pPr>
    </w:lvl>
    <w:lvl w:ilvl="4" w:tplc="38090019" w:tentative="1">
      <w:start w:val="1"/>
      <w:numFmt w:val="lowerLetter"/>
      <w:lvlText w:val="%5."/>
      <w:lvlJc w:val="left"/>
      <w:pPr>
        <w:ind w:left="3657" w:hanging="360"/>
      </w:pPr>
    </w:lvl>
    <w:lvl w:ilvl="5" w:tplc="3809001B" w:tentative="1">
      <w:start w:val="1"/>
      <w:numFmt w:val="lowerRoman"/>
      <w:lvlText w:val="%6."/>
      <w:lvlJc w:val="right"/>
      <w:pPr>
        <w:ind w:left="4377" w:hanging="180"/>
      </w:pPr>
    </w:lvl>
    <w:lvl w:ilvl="6" w:tplc="3809000F" w:tentative="1">
      <w:start w:val="1"/>
      <w:numFmt w:val="decimal"/>
      <w:lvlText w:val="%7."/>
      <w:lvlJc w:val="left"/>
      <w:pPr>
        <w:ind w:left="5097" w:hanging="360"/>
      </w:pPr>
    </w:lvl>
    <w:lvl w:ilvl="7" w:tplc="38090019" w:tentative="1">
      <w:start w:val="1"/>
      <w:numFmt w:val="lowerLetter"/>
      <w:lvlText w:val="%8."/>
      <w:lvlJc w:val="left"/>
      <w:pPr>
        <w:ind w:left="5817" w:hanging="360"/>
      </w:pPr>
    </w:lvl>
    <w:lvl w:ilvl="8" w:tplc="38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78CA237D"/>
    <w:multiLevelType w:val="hybridMultilevel"/>
    <w:tmpl w:val="420C578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2E"/>
    <w:rsid w:val="00014283"/>
    <w:rsid w:val="000168AB"/>
    <w:rsid w:val="00042E09"/>
    <w:rsid w:val="00064746"/>
    <w:rsid w:val="000650BB"/>
    <w:rsid w:val="0009061E"/>
    <w:rsid w:val="000B550E"/>
    <w:rsid w:val="000C5C60"/>
    <w:rsid w:val="000F2F7B"/>
    <w:rsid w:val="000F5A75"/>
    <w:rsid w:val="000F663E"/>
    <w:rsid w:val="00114C6A"/>
    <w:rsid w:val="00143560"/>
    <w:rsid w:val="00152524"/>
    <w:rsid w:val="00155D19"/>
    <w:rsid w:val="00156AEB"/>
    <w:rsid w:val="00161F0F"/>
    <w:rsid w:val="001A0962"/>
    <w:rsid w:val="001B6D03"/>
    <w:rsid w:val="001B7E3C"/>
    <w:rsid w:val="001C5F15"/>
    <w:rsid w:val="001D317C"/>
    <w:rsid w:val="001D32AE"/>
    <w:rsid w:val="001F72EE"/>
    <w:rsid w:val="00202A44"/>
    <w:rsid w:val="002109C5"/>
    <w:rsid w:val="00221E8E"/>
    <w:rsid w:val="002752F0"/>
    <w:rsid w:val="00280E25"/>
    <w:rsid w:val="002B1F41"/>
    <w:rsid w:val="002B44F5"/>
    <w:rsid w:val="002C59E5"/>
    <w:rsid w:val="002E4778"/>
    <w:rsid w:val="002E6A18"/>
    <w:rsid w:val="002F3D18"/>
    <w:rsid w:val="00301276"/>
    <w:rsid w:val="00302993"/>
    <w:rsid w:val="0032582D"/>
    <w:rsid w:val="00325B86"/>
    <w:rsid w:val="003446F8"/>
    <w:rsid w:val="00345B17"/>
    <w:rsid w:val="00363A43"/>
    <w:rsid w:val="00375457"/>
    <w:rsid w:val="00383ADD"/>
    <w:rsid w:val="00386DE0"/>
    <w:rsid w:val="003A2E6E"/>
    <w:rsid w:val="003C2E65"/>
    <w:rsid w:val="003D1BD9"/>
    <w:rsid w:val="003E4D8F"/>
    <w:rsid w:val="003E6D0E"/>
    <w:rsid w:val="00405893"/>
    <w:rsid w:val="00410224"/>
    <w:rsid w:val="0041146A"/>
    <w:rsid w:val="004142C1"/>
    <w:rsid w:val="0043298A"/>
    <w:rsid w:val="00441CF3"/>
    <w:rsid w:val="0044595A"/>
    <w:rsid w:val="004547C9"/>
    <w:rsid w:val="004575CF"/>
    <w:rsid w:val="0046417E"/>
    <w:rsid w:val="00474A1C"/>
    <w:rsid w:val="00487534"/>
    <w:rsid w:val="004900DA"/>
    <w:rsid w:val="004B7BCF"/>
    <w:rsid w:val="004B7F6F"/>
    <w:rsid w:val="004C0207"/>
    <w:rsid w:val="004C3650"/>
    <w:rsid w:val="004D0113"/>
    <w:rsid w:val="004E1528"/>
    <w:rsid w:val="004F19ED"/>
    <w:rsid w:val="004F6D40"/>
    <w:rsid w:val="004F7F9D"/>
    <w:rsid w:val="00511704"/>
    <w:rsid w:val="00530269"/>
    <w:rsid w:val="005371C8"/>
    <w:rsid w:val="00554333"/>
    <w:rsid w:val="00557858"/>
    <w:rsid w:val="0056261A"/>
    <w:rsid w:val="0058556A"/>
    <w:rsid w:val="00590D89"/>
    <w:rsid w:val="005976C7"/>
    <w:rsid w:val="005D2407"/>
    <w:rsid w:val="005E595B"/>
    <w:rsid w:val="00602BFE"/>
    <w:rsid w:val="00605F13"/>
    <w:rsid w:val="00607BF4"/>
    <w:rsid w:val="006158A6"/>
    <w:rsid w:val="006209C5"/>
    <w:rsid w:val="006272EF"/>
    <w:rsid w:val="00634581"/>
    <w:rsid w:val="00635DF8"/>
    <w:rsid w:val="00640024"/>
    <w:rsid w:val="006539FD"/>
    <w:rsid w:val="0067230B"/>
    <w:rsid w:val="006741AE"/>
    <w:rsid w:val="006840B8"/>
    <w:rsid w:val="00693DBC"/>
    <w:rsid w:val="006A6A5D"/>
    <w:rsid w:val="006C5F4B"/>
    <w:rsid w:val="006D1E00"/>
    <w:rsid w:val="006D4987"/>
    <w:rsid w:val="00706C70"/>
    <w:rsid w:val="007101CF"/>
    <w:rsid w:val="00712D01"/>
    <w:rsid w:val="00721F90"/>
    <w:rsid w:val="0073052D"/>
    <w:rsid w:val="00730B5A"/>
    <w:rsid w:val="0076534B"/>
    <w:rsid w:val="00776D21"/>
    <w:rsid w:val="00781351"/>
    <w:rsid w:val="00787843"/>
    <w:rsid w:val="0079191B"/>
    <w:rsid w:val="00796845"/>
    <w:rsid w:val="00796F0C"/>
    <w:rsid w:val="007B68E4"/>
    <w:rsid w:val="007F46F8"/>
    <w:rsid w:val="007F795F"/>
    <w:rsid w:val="00807408"/>
    <w:rsid w:val="00810EC1"/>
    <w:rsid w:val="00811800"/>
    <w:rsid w:val="0082048B"/>
    <w:rsid w:val="00821D65"/>
    <w:rsid w:val="008222EF"/>
    <w:rsid w:val="008408F8"/>
    <w:rsid w:val="00853583"/>
    <w:rsid w:val="008A296F"/>
    <w:rsid w:val="008A2B4B"/>
    <w:rsid w:val="008C46EB"/>
    <w:rsid w:val="008F31B1"/>
    <w:rsid w:val="009054C2"/>
    <w:rsid w:val="00905A83"/>
    <w:rsid w:val="00910006"/>
    <w:rsid w:val="00942321"/>
    <w:rsid w:val="009561F8"/>
    <w:rsid w:val="0096472E"/>
    <w:rsid w:val="00974420"/>
    <w:rsid w:val="00981659"/>
    <w:rsid w:val="00982658"/>
    <w:rsid w:val="009851DD"/>
    <w:rsid w:val="00991663"/>
    <w:rsid w:val="00992684"/>
    <w:rsid w:val="00994196"/>
    <w:rsid w:val="00995D68"/>
    <w:rsid w:val="009A19BB"/>
    <w:rsid w:val="009B6C64"/>
    <w:rsid w:val="009C6688"/>
    <w:rsid w:val="009C7D35"/>
    <w:rsid w:val="009D0483"/>
    <w:rsid w:val="009D1181"/>
    <w:rsid w:val="009D6346"/>
    <w:rsid w:val="009F5ACB"/>
    <w:rsid w:val="00A00481"/>
    <w:rsid w:val="00A02E7A"/>
    <w:rsid w:val="00A0506E"/>
    <w:rsid w:val="00A21215"/>
    <w:rsid w:val="00A2472A"/>
    <w:rsid w:val="00A33C86"/>
    <w:rsid w:val="00A42303"/>
    <w:rsid w:val="00A73A9C"/>
    <w:rsid w:val="00A77BF7"/>
    <w:rsid w:val="00A903D8"/>
    <w:rsid w:val="00AB122F"/>
    <w:rsid w:val="00B06224"/>
    <w:rsid w:val="00B16FF2"/>
    <w:rsid w:val="00B22943"/>
    <w:rsid w:val="00B24DD9"/>
    <w:rsid w:val="00B526D6"/>
    <w:rsid w:val="00B52D8E"/>
    <w:rsid w:val="00B569C6"/>
    <w:rsid w:val="00B60B15"/>
    <w:rsid w:val="00B62986"/>
    <w:rsid w:val="00B65AA7"/>
    <w:rsid w:val="00B669FD"/>
    <w:rsid w:val="00B71FA6"/>
    <w:rsid w:val="00B77752"/>
    <w:rsid w:val="00BB7AED"/>
    <w:rsid w:val="00BC132D"/>
    <w:rsid w:val="00BD22D5"/>
    <w:rsid w:val="00BD4417"/>
    <w:rsid w:val="00BD7B92"/>
    <w:rsid w:val="00BE58B8"/>
    <w:rsid w:val="00C0156C"/>
    <w:rsid w:val="00C16B6B"/>
    <w:rsid w:val="00C17AAA"/>
    <w:rsid w:val="00C239BD"/>
    <w:rsid w:val="00C3247B"/>
    <w:rsid w:val="00C33389"/>
    <w:rsid w:val="00C3694C"/>
    <w:rsid w:val="00C468E0"/>
    <w:rsid w:val="00C734AE"/>
    <w:rsid w:val="00C96AC6"/>
    <w:rsid w:val="00C96CBD"/>
    <w:rsid w:val="00CB68BB"/>
    <w:rsid w:val="00CB6B38"/>
    <w:rsid w:val="00CB71BE"/>
    <w:rsid w:val="00CC3FBF"/>
    <w:rsid w:val="00CD7011"/>
    <w:rsid w:val="00CF3254"/>
    <w:rsid w:val="00D01D38"/>
    <w:rsid w:val="00D02BDA"/>
    <w:rsid w:val="00D311C6"/>
    <w:rsid w:val="00D41C8E"/>
    <w:rsid w:val="00D4282E"/>
    <w:rsid w:val="00D461E6"/>
    <w:rsid w:val="00D65F14"/>
    <w:rsid w:val="00D70A69"/>
    <w:rsid w:val="00D755C2"/>
    <w:rsid w:val="00D83E82"/>
    <w:rsid w:val="00DB742E"/>
    <w:rsid w:val="00DC102A"/>
    <w:rsid w:val="00DC20DC"/>
    <w:rsid w:val="00DC6094"/>
    <w:rsid w:val="00DD0644"/>
    <w:rsid w:val="00DD1457"/>
    <w:rsid w:val="00E20424"/>
    <w:rsid w:val="00E42395"/>
    <w:rsid w:val="00E4602B"/>
    <w:rsid w:val="00E51CD4"/>
    <w:rsid w:val="00E52F83"/>
    <w:rsid w:val="00E63132"/>
    <w:rsid w:val="00E75D8E"/>
    <w:rsid w:val="00E76BE6"/>
    <w:rsid w:val="00E87285"/>
    <w:rsid w:val="00E87A3C"/>
    <w:rsid w:val="00EA2097"/>
    <w:rsid w:val="00EB0136"/>
    <w:rsid w:val="00EC4158"/>
    <w:rsid w:val="00ED57A0"/>
    <w:rsid w:val="00ED6A4C"/>
    <w:rsid w:val="00ED77CC"/>
    <w:rsid w:val="00EE06C8"/>
    <w:rsid w:val="00EE5A4D"/>
    <w:rsid w:val="00EF28C3"/>
    <w:rsid w:val="00EF75E5"/>
    <w:rsid w:val="00F05BE1"/>
    <w:rsid w:val="00F11B9A"/>
    <w:rsid w:val="00F11BE0"/>
    <w:rsid w:val="00F141A9"/>
    <w:rsid w:val="00F51BB8"/>
    <w:rsid w:val="00F63E8F"/>
    <w:rsid w:val="00F816FA"/>
    <w:rsid w:val="00F826E3"/>
    <w:rsid w:val="00FA6580"/>
    <w:rsid w:val="00FB31B6"/>
    <w:rsid w:val="00FC377D"/>
    <w:rsid w:val="00FE7947"/>
    <w:rsid w:val="00FF1326"/>
    <w:rsid w:val="00FF1511"/>
    <w:rsid w:val="00FF5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1074"/>
  <w15:docId w15:val="{A788A22D-C1C5-418F-97DD-502628C9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2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2E"/>
    <w:pPr>
      <w:spacing w:after="0" w:line="240" w:lineRule="auto"/>
    </w:pPr>
    <w:rPr>
      <w:lang w:val="id-ID"/>
    </w:rPr>
  </w:style>
  <w:style w:type="table" w:styleId="TableGrid">
    <w:name w:val="Table Grid"/>
    <w:basedOn w:val="TableNormal"/>
    <w:uiPriority w:val="59"/>
    <w:rsid w:val="009647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C3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F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8C3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F28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8C3"/>
    <w:rPr>
      <w:lang w:val="id-ID"/>
    </w:rPr>
  </w:style>
  <w:style w:type="paragraph" w:customStyle="1" w:styleId="TableParagraph">
    <w:name w:val="Table Paragraph"/>
    <w:basedOn w:val="Normal"/>
    <w:uiPriority w:val="1"/>
    <w:qFormat/>
    <w:rsid w:val="00B60B15"/>
    <w:pPr>
      <w:widowControl w:val="0"/>
      <w:autoSpaceDE w:val="0"/>
      <w:autoSpaceDN w:val="0"/>
      <w:spacing w:after="0" w:line="240" w:lineRule="auto"/>
      <w:jc w:val="center"/>
    </w:pPr>
    <w:rPr>
      <w:rFonts w:ascii="Verdana" w:eastAsia="Verdana" w:hAnsi="Verdana" w:cs="Verdana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80740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F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61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DA4E7-878D-456D-8CA5-9F247111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 from 1 Sep-31 March 2020</vt:lpstr>
    </vt:vector>
  </TitlesOfParts>
  <Company>Grizli777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 from 1 Sep-31 March 2020</dc:title>
  <dc:subject>Rizky</dc:subject>
  <dc:creator>acer</dc:creator>
  <cp:lastModifiedBy>Ratih Pratama</cp:lastModifiedBy>
  <cp:revision>8</cp:revision>
  <cp:lastPrinted>2020-04-09T12:22:00Z</cp:lastPrinted>
  <dcterms:created xsi:type="dcterms:W3CDTF">2020-04-15T06:43:00Z</dcterms:created>
  <dcterms:modified xsi:type="dcterms:W3CDTF">2020-04-21T04:48:00Z</dcterms:modified>
</cp:coreProperties>
</file>